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C5C4" w14:textId="77777777" w:rsidR="004D7ED9" w:rsidRDefault="004D7ED9"/>
    <w:tbl>
      <w:tblPr>
        <w:tblW w:w="0" w:type="auto"/>
        <w:tblLook w:val="0000" w:firstRow="0" w:lastRow="0" w:firstColumn="0" w:lastColumn="0" w:noHBand="0" w:noVBand="0"/>
      </w:tblPr>
      <w:tblGrid>
        <w:gridCol w:w="5211"/>
        <w:gridCol w:w="3311"/>
      </w:tblGrid>
      <w:tr w:rsidR="004D7ED9" w:rsidRPr="004D7ED9" w14:paraId="249467A3" w14:textId="77777777" w:rsidTr="008404A9">
        <w:trPr>
          <w:cantSplit/>
        </w:trPr>
        <w:tc>
          <w:tcPr>
            <w:tcW w:w="8522" w:type="dxa"/>
            <w:gridSpan w:val="2"/>
            <w:tcBorders>
              <w:top w:val="nil"/>
              <w:left w:val="nil"/>
              <w:bottom w:val="single" w:sz="4" w:space="0" w:color="auto"/>
              <w:right w:val="nil"/>
            </w:tcBorders>
          </w:tcPr>
          <w:p w14:paraId="08E3C1F4" w14:textId="77777777" w:rsidR="004D7ED9" w:rsidRPr="004D7ED9" w:rsidRDefault="004D7ED9" w:rsidP="004D7ED9">
            <w:pPr>
              <w:rPr>
                <w:rFonts w:ascii="Calibri" w:eastAsia="Calibri" w:hAnsi="Calibri" w:cs="Times New Roman"/>
                <w:b/>
                <w:sz w:val="28"/>
                <w:szCs w:val="28"/>
              </w:rPr>
            </w:pPr>
            <w:r w:rsidRPr="004D7ED9">
              <w:rPr>
                <w:rFonts w:ascii="Calibri" w:eastAsia="Calibri" w:hAnsi="Calibri" w:cs="Times New Roman"/>
                <w:b/>
                <w:sz w:val="28"/>
                <w:szCs w:val="28"/>
              </w:rPr>
              <w:t>Accepta</w:t>
            </w:r>
            <w:r w:rsidR="00E842BF">
              <w:rPr>
                <w:rFonts w:ascii="Calibri" w:eastAsia="Calibri" w:hAnsi="Calibri" w:cs="Times New Roman"/>
                <w:b/>
                <w:sz w:val="28"/>
                <w:szCs w:val="28"/>
              </w:rPr>
              <w:t>ble Use of Volunteer Action’s I</w:t>
            </w:r>
            <w:r w:rsidRPr="004D7ED9">
              <w:rPr>
                <w:rFonts w:ascii="Calibri" w:eastAsia="Calibri" w:hAnsi="Calibri" w:cs="Times New Roman"/>
                <w:b/>
                <w:sz w:val="28"/>
                <w:szCs w:val="28"/>
              </w:rPr>
              <w:t xml:space="preserve">T and </w:t>
            </w:r>
            <w:proofErr w:type="gramStart"/>
            <w:r w:rsidRPr="004D7ED9">
              <w:rPr>
                <w:rFonts w:ascii="Calibri" w:eastAsia="Calibri" w:hAnsi="Calibri" w:cs="Times New Roman"/>
                <w:b/>
                <w:sz w:val="28"/>
                <w:szCs w:val="28"/>
              </w:rPr>
              <w:t>Social Media</w:t>
            </w:r>
            <w:proofErr w:type="gramEnd"/>
          </w:p>
        </w:tc>
      </w:tr>
      <w:tr w:rsidR="004D7ED9" w:rsidRPr="004D7ED9" w14:paraId="6D30A2A3" w14:textId="77777777" w:rsidTr="008404A9">
        <w:tc>
          <w:tcPr>
            <w:tcW w:w="5211" w:type="dxa"/>
            <w:tcBorders>
              <w:top w:val="single" w:sz="6" w:space="0" w:color="auto"/>
              <w:left w:val="single" w:sz="4" w:space="0" w:color="auto"/>
              <w:bottom w:val="single" w:sz="6" w:space="0" w:color="auto"/>
              <w:right w:val="single" w:sz="6" w:space="0" w:color="auto"/>
            </w:tcBorders>
          </w:tcPr>
          <w:p w14:paraId="6C58A251" w14:textId="56D522E1" w:rsidR="004D7ED9" w:rsidRPr="004D7ED9" w:rsidRDefault="00621BE3" w:rsidP="004D7ED9">
            <w:pPr>
              <w:rPr>
                <w:rFonts w:ascii="Calibri" w:eastAsia="Calibri" w:hAnsi="Calibri" w:cs="Times New Roman"/>
                <w:b/>
              </w:rPr>
            </w:pPr>
            <w:r>
              <w:rPr>
                <w:rFonts w:ascii="Calibri" w:eastAsia="Calibri" w:hAnsi="Calibri" w:cs="Times New Roman"/>
                <w:b/>
              </w:rPr>
              <w:t>P</w:t>
            </w:r>
            <w:r w:rsidR="004D7ED9" w:rsidRPr="004D7ED9">
              <w:rPr>
                <w:rFonts w:ascii="Calibri" w:eastAsia="Calibri" w:hAnsi="Calibri" w:cs="Times New Roman"/>
                <w:b/>
              </w:rPr>
              <w:t>olicy</w:t>
            </w:r>
            <w:r>
              <w:rPr>
                <w:rFonts w:ascii="Calibri" w:eastAsia="Calibri" w:hAnsi="Calibri" w:cs="Times New Roman"/>
                <w:b/>
              </w:rPr>
              <w:t xml:space="preserve"> Reviewed on</w:t>
            </w:r>
            <w:r w:rsidR="004D7ED9" w:rsidRPr="004D7ED9">
              <w:rPr>
                <w:rFonts w:ascii="Calibri" w:eastAsia="Calibri" w:hAnsi="Calibri" w:cs="Times New Roman"/>
                <w:b/>
              </w:rPr>
              <w:t>:</w:t>
            </w:r>
          </w:p>
          <w:p w14:paraId="1F57EFEB" w14:textId="77777777" w:rsidR="004D7ED9" w:rsidRPr="004D7ED9" w:rsidRDefault="004D7ED9" w:rsidP="004D7ED9">
            <w:pPr>
              <w:rPr>
                <w:rFonts w:ascii="Calibri" w:eastAsia="Calibri" w:hAnsi="Calibri" w:cs="Times New Roman"/>
                <w:b/>
              </w:rPr>
            </w:pPr>
            <w:r w:rsidRPr="004D7ED9">
              <w:rPr>
                <w:rFonts w:ascii="Calibri" w:eastAsia="Calibri" w:hAnsi="Calibri" w:cs="Times New Roman"/>
                <w:b/>
              </w:rPr>
              <w:t>Next review</w:t>
            </w:r>
          </w:p>
        </w:tc>
        <w:tc>
          <w:tcPr>
            <w:tcW w:w="3311" w:type="dxa"/>
            <w:tcBorders>
              <w:top w:val="single" w:sz="6" w:space="0" w:color="auto"/>
              <w:left w:val="single" w:sz="6" w:space="0" w:color="auto"/>
              <w:bottom w:val="single" w:sz="6" w:space="0" w:color="auto"/>
              <w:right w:val="single" w:sz="4" w:space="0" w:color="auto"/>
            </w:tcBorders>
          </w:tcPr>
          <w:p w14:paraId="0B9BD2D5" w14:textId="4D18FB00" w:rsidR="004D7ED9" w:rsidRPr="004D7ED9" w:rsidRDefault="00E2288E" w:rsidP="004D7ED9">
            <w:pPr>
              <w:rPr>
                <w:rFonts w:ascii="Calibri" w:eastAsia="Calibri" w:hAnsi="Calibri" w:cs="Times New Roman"/>
                <w:b/>
              </w:rPr>
            </w:pPr>
            <w:r>
              <w:rPr>
                <w:rFonts w:ascii="Calibri" w:eastAsia="Calibri" w:hAnsi="Calibri" w:cs="Times New Roman"/>
                <w:b/>
              </w:rPr>
              <w:t>October 202</w:t>
            </w:r>
            <w:r w:rsidR="00621BE3">
              <w:rPr>
                <w:rFonts w:ascii="Calibri" w:eastAsia="Calibri" w:hAnsi="Calibri" w:cs="Times New Roman"/>
                <w:b/>
              </w:rPr>
              <w:t>5</w:t>
            </w:r>
          </w:p>
          <w:p w14:paraId="73F3DB4A" w14:textId="192A4D0D" w:rsidR="004D7ED9" w:rsidRPr="004D7ED9" w:rsidRDefault="00795E39" w:rsidP="004D7ED9">
            <w:pPr>
              <w:rPr>
                <w:rFonts w:ascii="Calibri" w:eastAsia="Calibri" w:hAnsi="Calibri" w:cs="Times New Roman"/>
                <w:b/>
              </w:rPr>
            </w:pPr>
            <w:r>
              <w:rPr>
                <w:rFonts w:ascii="Calibri" w:eastAsia="Calibri" w:hAnsi="Calibri" w:cs="Times New Roman"/>
                <w:b/>
              </w:rPr>
              <w:t>October 202</w:t>
            </w:r>
            <w:r w:rsidR="00621BE3">
              <w:rPr>
                <w:rFonts w:ascii="Calibri" w:eastAsia="Calibri" w:hAnsi="Calibri" w:cs="Times New Roman"/>
                <w:b/>
              </w:rPr>
              <w:t>8</w:t>
            </w:r>
          </w:p>
        </w:tc>
      </w:tr>
    </w:tbl>
    <w:p w14:paraId="2AE6BEA0" w14:textId="77777777" w:rsidR="006229CE" w:rsidRPr="00AD7350" w:rsidRDefault="006229CE" w:rsidP="006229CE">
      <w:pPr>
        <w:spacing w:line="278" w:lineRule="auto"/>
        <w:rPr>
          <w:b/>
          <w:bCs/>
        </w:rPr>
      </w:pPr>
      <w:r>
        <w:rPr>
          <w:b/>
          <w:bCs/>
        </w:rPr>
        <w:t>Purpose &amp; Scope</w:t>
      </w:r>
    </w:p>
    <w:p w14:paraId="712BC0A3" w14:textId="77777777" w:rsidR="006229CE" w:rsidRPr="00AD7350" w:rsidRDefault="006229CE" w:rsidP="006229CE">
      <w:pPr>
        <w:spacing w:line="278" w:lineRule="auto"/>
      </w:pPr>
      <w:r w:rsidRPr="00AD7350">
        <w:t>The purpose of this policy is to ensure that Volunteer Action’s IT systems, data, and users are protected from accidental or deliberate misuse, and to promote the responsible use of social media in a way that protects the reputation of the organisation.</w:t>
      </w:r>
    </w:p>
    <w:p w14:paraId="368A161E" w14:textId="77777777" w:rsidR="006229CE" w:rsidRPr="00AD7350" w:rsidRDefault="006229CE" w:rsidP="006229CE">
      <w:pPr>
        <w:spacing w:line="278" w:lineRule="auto"/>
      </w:pPr>
      <w:r w:rsidRPr="00AD7350">
        <w:t>This policy applies to all individuals who have access to Volunteer Action’s IT systems and/or represent the organisation on social media</w:t>
      </w:r>
      <w:r>
        <w:t>, directly and indirectly by sharing posts and providing recommendations</w:t>
      </w:r>
      <w:r w:rsidRPr="00AD7350">
        <w:t>. This includes:</w:t>
      </w:r>
    </w:p>
    <w:p w14:paraId="6A7F3BC3" w14:textId="77777777" w:rsidR="006229CE" w:rsidRPr="00AD7350" w:rsidRDefault="006229CE" w:rsidP="006229CE">
      <w:pPr>
        <w:numPr>
          <w:ilvl w:val="0"/>
          <w:numId w:val="3"/>
        </w:numPr>
        <w:spacing w:line="278" w:lineRule="auto"/>
      </w:pPr>
      <w:r w:rsidRPr="00AD7350">
        <w:t>Paid staff</w:t>
      </w:r>
    </w:p>
    <w:p w14:paraId="2E2490E4" w14:textId="77777777" w:rsidR="006229CE" w:rsidRPr="00AD7350" w:rsidRDefault="006229CE" w:rsidP="006229CE">
      <w:pPr>
        <w:numPr>
          <w:ilvl w:val="0"/>
          <w:numId w:val="3"/>
        </w:numPr>
        <w:spacing w:line="278" w:lineRule="auto"/>
      </w:pPr>
      <w:r w:rsidRPr="00AD7350">
        <w:t>Volunteers</w:t>
      </w:r>
    </w:p>
    <w:p w14:paraId="4BD747A1" w14:textId="77777777" w:rsidR="006229CE" w:rsidRDefault="006229CE" w:rsidP="006229CE">
      <w:pPr>
        <w:numPr>
          <w:ilvl w:val="0"/>
          <w:numId w:val="3"/>
        </w:numPr>
        <w:spacing w:line="278" w:lineRule="auto"/>
      </w:pPr>
      <w:r>
        <w:t>Trustees</w:t>
      </w:r>
    </w:p>
    <w:p w14:paraId="1CE3CC4C" w14:textId="22EA5FCD" w:rsidR="006229CE" w:rsidRPr="00AD7350" w:rsidRDefault="006229CE" w:rsidP="006229CE">
      <w:pPr>
        <w:spacing w:line="278" w:lineRule="auto"/>
      </w:pPr>
      <w:r w:rsidRPr="00AD7350">
        <w:t>The policy applies whether access is via Volunteer Action-owned equipment or personal devices.</w:t>
      </w:r>
    </w:p>
    <w:p w14:paraId="6A214D28" w14:textId="77777777" w:rsidR="006229CE" w:rsidRDefault="006229CE" w:rsidP="006229CE"/>
    <w:p w14:paraId="1A99F7A9" w14:textId="77777777" w:rsidR="006229CE" w:rsidRPr="00AD7350" w:rsidRDefault="006229CE" w:rsidP="006229CE">
      <w:pPr>
        <w:spacing w:line="278" w:lineRule="auto"/>
        <w:rPr>
          <w:b/>
          <w:bCs/>
        </w:rPr>
      </w:pPr>
      <w:r w:rsidRPr="00AD7350">
        <w:rPr>
          <w:b/>
          <w:bCs/>
        </w:rPr>
        <w:t>Acceptable Use of IT Systems</w:t>
      </w:r>
    </w:p>
    <w:p w14:paraId="1FBED91A" w14:textId="77777777" w:rsidR="006229CE" w:rsidRPr="00AD7350" w:rsidRDefault="006229CE" w:rsidP="006229CE">
      <w:pPr>
        <w:spacing w:line="278" w:lineRule="auto"/>
      </w:pPr>
      <w:r w:rsidRPr="00AD7350">
        <w:t>Volunteer Action’s IT systems are provided primarily for organisational use. Limited personal use, such as browsing during quiet times in the office, is permitted if it does not interfere with work duties or breach this policy.</w:t>
      </w:r>
    </w:p>
    <w:p w14:paraId="779B7197" w14:textId="77777777" w:rsidR="006229CE" w:rsidRPr="00AD7350" w:rsidRDefault="006229CE" w:rsidP="006229CE">
      <w:pPr>
        <w:spacing w:line="278" w:lineRule="auto"/>
      </w:pPr>
      <w:r w:rsidRPr="00AD7350">
        <w:rPr>
          <w:b/>
          <w:bCs/>
        </w:rPr>
        <w:t>All users must:</w:t>
      </w:r>
    </w:p>
    <w:p w14:paraId="2161A212" w14:textId="77777777" w:rsidR="006229CE" w:rsidRPr="00AD7350" w:rsidRDefault="006229CE" w:rsidP="006229CE">
      <w:pPr>
        <w:numPr>
          <w:ilvl w:val="0"/>
          <w:numId w:val="4"/>
        </w:numPr>
        <w:spacing w:line="278" w:lineRule="auto"/>
      </w:pPr>
      <w:r w:rsidRPr="00AD7350">
        <w:t>Understand that Volunteer Action may monitor and manage IT usage, including email activity.</w:t>
      </w:r>
    </w:p>
    <w:p w14:paraId="39935BE4" w14:textId="77777777" w:rsidR="006229CE" w:rsidRPr="00AD7350" w:rsidRDefault="006229CE" w:rsidP="006229CE">
      <w:pPr>
        <w:numPr>
          <w:ilvl w:val="0"/>
          <w:numId w:val="4"/>
        </w:numPr>
        <w:spacing w:line="278" w:lineRule="auto"/>
      </w:pPr>
      <w:r w:rsidRPr="00AD7350">
        <w:t>Never disclose usernames or passwords to anyone.</w:t>
      </w:r>
    </w:p>
    <w:p w14:paraId="6538FB04" w14:textId="77777777" w:rsidR="006229CE" w:rsidRPr="00AD7350" w:rsidRDefault="006229CE" w:rsidP="006229CE">
      <w:pPr>
        <w:numPr>
          <w:ilvl w:val="0"/>
          <w:numId w:val="4"/>
        </w:numPr>
        <w:spacing w:line="278" w:lineRule="auto"/>
      </w:pPr>
      <w:r w:rsidRPr="00AD7350">
        <w:t>Immediately report any illegal, inappropriate, or harmful material encountered.</w:t>
      </w:r>
    </w:p>
    <w:p w14:paraId="5602A357" w14:textId="77777777" w:rsidR="006229CE" w:rsidRPr="00AD7350" w:rsidRDefault="006229CE" w:rsidP="006229CE">
      <w:pPr>
        <w:numPr>
          <w:ilvl w:val="0"/>
          <w:numId w:val="4"/>
        </w:numPr>
        <w:spacing w:line="278" w:lineRule="auto"/>
      </w:pPr>
      <w:r w:rsidRPr="00AD7350">
        <w:t>Avoid any online activity that could be considered unprofessional.</w:t>
      </w:r>
    </w:p>
    <w:p w14:paraId="3E41271C" w14:textId="77777777" w:rsidR="006229CE" w:rsidRPr="00AD7350" w:rsidRDefault="006229CE" w:rsidP="006229CE">
      <w:pPr>
        <w:numPr>
          <w:ilvl w:val="0"/>
          <w:numId w:val="4"/>
        </w:numPr>
        <w:spacing w:line="278" w:lineRule="auto"/>
      </w:pPr>
      <w:r w:rsidRPr="00AD7350">
        <w:t>Maintain professionalism in all electronic communications.</w:t>
      </w:r>
    </w:p>
    <w:p w14:paraId="6486233A" w14:textId="77777777" w:rsidR="006229CE" w:rsidRPr="00AD7350" w:rsidRDefault="006229CE" w:rsidP="006229CE">
      <w:pPr>
        <w:numPr>
          <w:ilvl w:val="0"/>
          <w:numId w:val="4"/>
        </w:numPr>
        <w:spacing w:line="278" w:lineRule="auto"/>
      </w:pPr>
      <w:r w:rsidRPr="00AD7350">
        <w:t>Not open email attachments unless the source is known and trusted.</w:t>
      </w:r>
    </w:p>
    <w:p w14:paraId="090261E8" w14:textId="77FF8135" w:rsidR="006229CE" w:rsidRPr="003E32D8" w:rsidRDefault="006229CE" w:rsidP="006229CE">
      <w:pPr>
        <w:numPr>
          <w:ilvl w:val="0"/>
          <w:numId w:val="4"/>
        </w:numPr>
        <w:spacing w:line="278" w:lineRule="auto"/>
      </w:pPr>
      <w:r w:rsidRPr="003E32D8">
        <w:t>Avoid downloads</w:t>
      </w:r>
      <w:r w:rsidR="00A110BB" w:rsidRPr="003E32D8">
        <w:t xml:space="preserve"> exceeding </w:t>
      </w:r>
      <w:r w:rsidR="003E32D8" w:rsidRPr="003E32D8">
        <w:t>1GB within a 24-hour period</w:t>
      </w:r>
      <w:r w:rsidR="003E32D8">
        <w:t>.</w:t>
      </w:r>
    </w:p>
    <w:p w14:paraId="3B72C218" w14:textId="5D95BBD5" w:rsidR="006229CE" w:rsidRPr="00AD7350" w:rsidRDefault="006229CE" w:rsidP="006229CE">
      <w:pPr>
        <w:numPr>
          <w:ilvl w:val="0"/>
          <w:numId w:val="4"/>
        </w:numPr>
        <w:spacing w:line="278" w:lineRule="auto"/>
      </w:pPr>
      <w:r>
        <w:t xml:space="preserve">Do not </w:t>
      </w:r>
      <w:r w:rsidRPr="00AD7350">
        <w:t>install any programs</w:t>
      </w:r>
      <w:r>
        <w:t xml:space="preserve"> without direct permission </w:t>
      </w:r>
      <w:r w:rsidR="00944574">
        <w:t>from your line manager to do so</w:t>
      </w:r>
      <w:r w:rsidRPr="00AD7350">
        <w:t>.</w:t>
      </w:r>
    </w:p>
    <w:p w14:paraId="16EFE2CE" w14:textId="77777777" w:rsidR="00F659DA" w:rsidRDefault="00F659DA" w:rsidP="006229CE">
      <w:pPr>
        <w:spacing w:line="278" w:lineRule="auto"/>
      </w:pPr>
    </w:p>
    <w:p w14:paraId="060B53BC" w14:textId="0BDCC664" w:rsidR="006229CE" w:rsidRPr="00AD7350" w:rsidRDefault="006229CE" w:rsidP="006229CE">
      <w:pPr>
        <w:spacing w:line="278" w:lineRule="auto"/>
        <w:rPr>
          <w:b/>
          <w:bCs/>
        </w:rPr>
      </w:pPr>
      <w:r w:rsidRPr="00AD7350">
        <w:rPr>
          <w:b/>
          <w:bCs/>
        </w:rPr>
        <w:t>Social Media</w:t>
      </w:r>
    </w:p>
    <w:p w14:paraId="7B98177A" w14:textId="77777777" w:rsidR="006229CE" w:rsidRPr="00AD7350" w:rsidRDefault="006229CE" w:rsidP="006229CE">
      <w:pPr>
        <w:spacing w:line="278" w:lineRule="auto"/>
      </w:pPr>
      <w:r w:rsidRPr="00AD7350">
        <w:t>Volunteer Action recognises that many people have social media accounts and encourages the responsible promotion of the organisation online. However, social media is never truly private, and all users are expected to act as ambassadors for Volunteer Action.</w:t>
      </w:r>
    </w:p>
    <w:p w14:paraId="14C9AEC4" w14:textId="77777777" w:rsidR="006229CE" w:rsidRPr="00AD7350" w:rsidRDefault="006229CE" w:rsidP="006229CE">
      <w:pPr>
        <w:spacing w:line="278" w:lineRule="auto"/>
      </w:pPr>
      <w:r w:rsidRPr="00AD7350">
        <w:t>This section applies to the use of social media for both volunteer and personal purposes, whether accessed through Volunteer Action’s IT systems or personal devices.</w:t>
      </w:r>
    </w:p>
    <w:p w14:paraId="18424A08" w14:textId="77777777" w:rsidR="006229CE" w:rsidRPr="00AD7350" w:rsidRDefault="006229CE" w:rsidP="006229CE">
      <w:pPr>
        <w:spacing w:line="278" w:lineRule="auto"/>
      </w:pPr>
      <w:r w:rsidRPr="00AD7350">
        <w:rPr>
          <w:b/>
          <w:bCs/>
        </w:rPr>
        <w:t>All users must:</w:t>
      </w:r>
    </w:p>
    <w:p w14:paraId="421ECA8E" w14:textId="27F1B395" w:rsidR="006229CE" w:rsidRPr="00AF4E2A" w:rsidRDefault="006229CE" w:rsidP="006229CE">
      <w:pPr>
        <w:numPr>
          <w:ilvl w:val="0"/>
          <w:numId w:val="5"/>
        </w:numPr>
        <w:spacing w:line="278" w:lineRule="auto"/>
      </w:pPr>
      <w:r w:rsidRPr="00AF4E2A">
        <w:t>Help protect Volunteer Action’s reputation. Do not post</w:t>
      </w:r>
      <w:r w:rsidR="00AF4E2A" w:rsidRPr="00AF4E2A">
        <w:t>’s that could be interpreted as</w:t>
      </w:r>
      <w:r w:rsidR="00306795" w:rsidRPr="00AF4E2A">
        <w:t xml:space="preserve"> </w:t>
      </w:r>
      <w:r w:rsidRPr="00AF4E2A">
        <w:t>disparaging or defamatory comments about the organisation, staff, clients, volunteers, or members (past or present).</w:t>
      </w:r>
    </w:p>
    <w:p w14:paraId="324D8586" w14:textId="77777777" w:rsidR="006229CE" w:rsidRPr="00AD7350" w:rsidRDefault="006229CE" w:rsidP="006229CE">
      <w:pPr>
        <w:numPr>
          <w:ilvl w:val="0"/>
          <w:numId w:val="5"/>
        </w:numPr>
        <w:spacing w:line="278" w:lineRule="auto"/>
      </w:pPr>
      <w:r w:rsidRPr="00AD7350">
        <w:t>Avoid posts that could be misinterpreted in a way that may damage the organisation’s reputation, even indirectly.</w:t>
      </w:r>
    </w:p>
    <w:p w14:paraId="63083AA6" w14:textId="77777777" w:rsidR="006229CE" w:rsidRPr="00AD7350" w:rsidRDefault="006229CE" w:rsidP="006229CE">
      <w:pPr>
        <w:numPr>
          <w:ilvl w:val="0"/>
          <w:numId w:val="5"/>
        </w:numPr>
        <w:spacing w:line="278" w:lineRule="auto"/>
      </w:pPr>
      <w:r w:rsidRPr="00AD7350">
        <w:t>Remember that you are personally responsible for all content you post online whether in a professional or personal capacity.</w:t>
      </w:r>
    </w:p>
    <w:p w14:paraId="4DBECB65" w14:textId="77777777" w:rsidR="006229CE" w:rsidRPr="00AD7350" w:rsidRDefault="006229CE" w:rsidP="006229CE">
      <w:pPr>
        <w:numPr>
          <w:ilvl w:val="0"/>
          <w:numId w:val="5"/>
        </w:numPr>
        <w:spacing w:line="278" w:lineRule="auto"/>
      </w:pPr>
      <w:r w:rsidRPr="00AD7350">
        <w:t>Obtain consent before sharing any photo or quote of another person on social media.</w:t>
      </w:r>
    </w:p>
    <w:p w14:paraId="2B8DBA68" w14:textId="77777777" w:rsidR="006229CE" w:rsidRPr="00AD7350" w:rsidRDefault="006229CE" w:rsidP="006229CE">
      <w:pPr>
        <w:numPr>
          <w:ilvl w:val="0"/>
          <w:numId w:val="5"/>
        </w:numPr>
        <w:spacing w:line="278" w:lineRule="auto"/>
      </w:pPr>
      <w:r w:rsidRPr="00AD7350">
        <w:t>Not tag individuals in photos posted to social media.</w:t>
      </w:r>
    </w:p>
    <w:p w14:paraId="77350404" w14:textId="77777777" w:rsidR="006229CE" w:rsidRPr="00AD7350" w:rsidRDefault="006229CE" w:rsidP="006229CE">
      <w:pPr>
        <w:numPr>
          <w:ilvl w:val="0"/>
          <w:numId w:val="5"/>
        </w:numPr>
        <w:spacing w:line="278" w:lineRule="auto"/>
      </w:pPr>
      <w:r w:rsidRPr="00AD7350">
        <w:t xml:space="preserve">Respect confidentiality and </w:t>
      </w:r>
      <w:proofErr w:type="gramStart"/>
      <w:r w:rsidRPr="00AD7350">
        <w:t>protect sensitive information at all times</w:t>
      </w:r>
      <w:proofErr w:type="gramEnd"/>
      <w:r w:rsidRPr="00AD7350">
        <w:t>.</w:t>
      </w:r>
    </w:p>
    <w:p w14:paraId="3656EE84" w14:textId="5546E612" w:rsidR="00454F83" w:rsidRDefault="006229CE" w:rsidP="006229CE">
      <w:pPr>
        <w:numPr>
          <w:ilvl w:val="0"/>
          <w:numId w:val="5"/>
        </w:numPr>
        <w:spacing w:line="278" w:lineRule="auto"/>
      </w:pPr>
      <w:r w:rsidRPr="00AD7350">
        <w:t xml:space="preserve">If in doubt about a post, do not publish it – consult the </w:t>
      </w:r>
      <w:r w:rsidR="002633CF" w:rsidRPr="002F325C">
        <w:t>Chief Executive</w:t>
      </w:r>
      <w:r w:rsidR="008D57D9" w:rsidRPr="002F325C">
        <w:t xml:space="preserve"> or delegate</w:t>
      </w:r>
      <w:r w:rsidRPr="00AD7350">
        <w:t xml:space="preserve"> first.</w:t>
      </w:r>
    </w:p>
    <w:p w14:paraId="38D9CD4C" w14:textId="77777777" w:rsidR="00454F83" w:rsidRDefault="00454F83" w:rsidP="00454F83">
      <w:pPr>
        <w:spacing w:line="278" w:lineRule="auto"/>
      </w:pPr>
    </w:p>
    <w:p w14:paraId="2A13725E" w14:textId="40091E3C" w:rsidR="006229CE" w:rsidRPr="00AD7350" w:rsidRDefault="006229CE" w:rsidP="00454F83">
      <w:pPr>
        <w:spacing w:line="278" w:lineRule="auto"/>
      </w:pPr>
      <w:r w:rsidRPr="00AD7350">
        <w:rPr>
          <w:b/>
          <w:bCs/>
        </w:rPr>
        <w:t>Breach of this Policy:</w:t>
      </w:r>
      <w:r w:rsidRPr="00AD7350">
        <w:br/>
        <w:t>You may be required to remove any social media content that breaches this policy. Failure to comply may result in disciplinary action.</w:t>
      </w:r>
    </w:p>
    <w:p w14:paraId="471741EF" w14:textId="31D736BF" w:rsidR="006229CE" w:rsidRPr="00AD7350" w:rsidRDefault="006229CE" w:rsidP="006229CE">
      <w:pPr>
        <w:spacing w:line="278" w:lineRule="auto"/>
        <w:rPr>
          <w:b/>
          <w:bCs/>
        </w:rPr>
      </w:pPr>
      <w:r w:rsidRPr="00AD7350">
        <w:rPr>
          <w:b/>
          <w:bCs/>
        </w:rPr>
        <w:t>Agreement</w:t>
      </w:r>
    </w:p>
    <w:p w14:paraId="62495A18" w14:textId="77777777" w:rsidR="006229CE" w:rsidRPr="00AD7350" w:rsidRDefault="006229CE" w:rsidP="006229CE">
      <w:pPr>
        <w:spacing w:line="278" w:lineRule="auto"/>
      </w:pPr>
      <w:r w:rsidRPr="00AD7350">
        <w:t>I have read and understood this policy and agree to use Volunteer Action’s IT systems and social media in accordance with the guidelines provided. I understand that failure to comply with this policy may lead to disciplinary action.</w:t>
      </w:r>
    </w:p>
    <w:p w14:paraId="45A6FEE4" w14:textId="77777777" w:rsidR="00454F83" w:rsidRDefault="006229CE" w:rsidP="006229CE">
      <w:pPr>
        <w:rPr>
          <w:b/>
          <w:bCs/>
        </w:rPr>
      </w:pPr>
      <w:r w:rsidRPr="00AD7350">
        <w:rPr>
          <w:b/>
          <w:bCs/>
        </w:rPr>
        <w:t>Name:</w:t>
      </w:r>
      <w:r w:rsidRPr="00AD7350">
        <w:t xml:space="preserve"> ___________________________________________</w:t>
      </w:r>
      <w:r w:rsidRPr="00AD7350">
        <w:br/>
      </w:r>
    </w:p>
    <w:p w14:paraId="71C9B00A" w14:textId="77777777" w:rsidR="00454F83" w:rsidRDefault="006229CE" w:rsidP="006229CE">
      <w:pPr>
        <w:rPr>
          <w:b/>
          <w:bCs/>
        </w:rPr>
      </w:pPr>
      <w:r w:rsidRPr="00AD7350">
        <w:rPr>
          <w:b/>
          <w:bCs/>
        </w:rPr>
        <w:t>Signature:</w:t>
      </w:r>
      <w:r w:rsidRPr="00AD7350">
        <w:t xml:space="preserve"> _______________________________________</w:t>
      </w:r>
      <w:r w:rsidRPr="00AD7350">
        <w:br/>
      </w:r>
    </w:p>
    <w:p w14:paraId="7ED3BBFD" w14:textId="362611CF" w:rsidR="00973A29" w:rsidRDefault="006229CE" w:rsidP="006229CE">
      <w:r w:rsidRPr="00AD7350">
        <w:rPr>
          <w:b/>
          <w:bCs/>
        </w:rPr>
        <w:t>Date:</w:t>
      </w:r>
      <w:r w:rsidRPr="00AD7350">
        <w:t xml:space="preserve"> ___________________________________________</w:t>
      </w:r>
    </w:p>
    <w:sectPr w:rsidR="00973A2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34F5" w14:textId="77777777" w:rsidR="00A56740" w:rsidRDefault="00A56740" w:rsidP="004D7ED9">
      <w:pPr>
        <w:spacing w:after="0" w:line="240" w:lineRule="auto"/>
      </w:pPr>
      <w:r>
        <w:separator/>
      </w:r>
    </w:p>
  </w:endnote>
  <w:endnote w:type="continuationSeparator" w:id="0">
    <w:p w14:paraId="1FD9A2F1" w14:textId="77777777" w:rsidR="00A56740" w:rsidRDefault="00A56740" w:rsidP="004D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Humnst BT">
    <w:altName w:val="Bahnschrift Light"/>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040F" w14:textId="77777777" w:rsidR="00A56740" w:rsidRDefault="00A56740" w:rsidP="004D7ED9">
      <w:pPr>
        <w:spacing w:after="0" w:line="240" w:lineRule="auto"/>
      </w:pPr>
      <w:r>
        <w:separator/>
      </w:r>
    </w:p>
  </w:footnote>
  <w:footnote w:type="continuationSeparator" w:id="0">
    <w:p w14:paraId="62F6F2F0" w14:textId="77777777" w:rsidR="00A56740" w:rsidRDefault="00A56740" w:rsidP="004D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4485" w14:textId="77777777" w:rsidR="00802D74" w:rsidRDefault="00802D74" w:rsidP="00802D74">
    <w:pPr>
      <w:pStyle w:val="Header"/>
      <w:tabs>
        <w:tab w:val="clear" w:pos="4513"/>
        <w:tab w:val="clear" w:pos="9026"/>
        <w:tab w:val="left" w:pos="7080"/>
      </w:tabs>
    </w:pPr>
    <w:r>
      <w:rPr>
        <w:noProof/>
        <w:lang w:eastAsia="en-GB"/>
      </w:rPr>
      <mc:AlternateContent>
        <mc:Choice Requires="wps">
          <w:drawing>
            <wp:anchor distT="0" distB="0" distL="114300" distR="114300" simplePos="0" relativeHeight="251658240" behindDoc="0" locked="0" layoutInCell="0" allowOverlap="1" wp14:anchorId="2123F4D0" wp14:editId="603215E1">
              <wp:simplePos x="0" y="0"/>
              <wp:positionH relativeFrom="column">
                <wp:posOffset>3152775</wp:posOffset>
              </wp:positionH>
              <wp:positionV relativeFrom="paragraph">
                <wp:posOffset>-305435</wp:posOffset>
              </wp:positionV>
              <wp:extent cx="3200400" cy="17392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28476" w14:textId="77777777" w:rsidR="00802D74" w:rsidRDefault="00802D74" w:rsidP="00802D74">
                          <w:pPr>
                            <w:pStyle w:val="NoSpacing"/>
                            <w:jc w:val="right"/>
                          </w:pPr>
                          <w:r>
                            <w:t>Fletton House</w:t>
                          </w:r>
                        </w:p>
                        <w:p w14:paraId="210078E3" w14:textId="77777777" w:rsidR="00802D74" w:rsidRDefault="00802D74" w:rsidP="00802D74">
                          <w:pPr>
                            <w:pStyle w:val="NoSpacing"/>
                            <w:jc w:val="right"/>
                          </w:pPr>
                          <w:r>
                            <w:t xml:space="preserve">Fletton Way, </w:t>
                          </w:r>
                          <w:proofErr w:type="spellStart"/>
                          <w:r>
                            <w:t>Glapthorn</w:t>
                          </w:r>
                          <w:proofErr w:type="spellEnd"/>
                          <w:r>
                            <w:t xml:space="preserve"> Road</w:t>
                          </w:r>
                        </w:p>
                        <w:p w14:paraId="2A2A6406" w14:textId="77777777" w:rsidR="00802D74" w:rsidRDefault="00802D74" w:rsidP="00802D74">
                          <w:pPr>
                            <w:pStyle w:val="NoSpacing"/>
                            <w:jc w:val="right"/>
                          </w:pPr>
                          <w:r>
                            <w:t xml:space="preserve"> Oundle</w:t>
                          </w:r>
                        </w:p>
                        <w:p w14:paraId="374BFF90" w14:textId="77777777" w:rsidR="00802D74" w:rsidRDefault="00802D74" w:rsidP="00802D74">
                          <w:pPr>
                            <w:pStyle w:val="NoSpacing"/>
                            <w:jc w:val="right"/>
                          </w:pPr>
                          <w:r>
                            <w:t>Peterborough PE8 4JA</w:t>
                          </w:r>
                        </w:p>
                        <w:p w14:paraId="799818CB" w14:textId="77777777" w:rsidR="00802D74" w:rsidRDefault="00802D74" w:rsidP="00802D74">
                          <w:pPr>
                            <w:pStyle w:val="NoSpacing"/>
                            <w:jc w:val="right"/>
                          </w:pPr>
                          <w:r>
                            <w:t>Tel: 01832 275433</w:t>
                          </w:r>
                        </w:p>
                        <w:p w14:paraId="5AFC09A6" w14:textId="77777777" w:rsidR="00802D74" w:rsidRDefault="00802D74" w:rsidP="00802D74">
                          <w:pPr>
                            <w:jc w:val="right"/>
                            <w:rPr>
                              <w:rFonts w:ascii="ZapfHumnst BT" w:hAnsi="ZapfHumnst BT"/>
                              <w:sz w:val="20"/>
                            </w:rPr>
                          </w:pPr>
                          <w:r>
                            <w:rPr>
                              <w:rFonts w:ascii="ZapfHumnst BT" w:hAnsi="ZapfHumnst BT"/>
                              <w:sz w:val="20"/>
                            </w:rPr>
                            <w:t xml:space="preserve">E-mail: </w:t>
                          </w:r>
                          <w:hyperlink r:id="rId1" w:history="1">
                            <w:r w:rsidRPr="004C5FFE">
                              <w:rPr>
                                <w:rStyle w:val="Hyperlink"/>
                                <w:rFonts w:ascii="ZapfHumnst BT" w:hAnsi="ZapfHumnst BT"/>
                                <w:sz w:val="20"/>
                              </w:rPr>
                              <w:t>admin@volunteer-action.org.uk</w:t>
                            </w:r>
                          </w:hyperlink>
                        </w:p>
                        <w:p w14:paraId="120B0058" w14:textId="77777777" w:rsidR="00802D74" w:rsidRDefault="00802D74" w:rsidP="00802D74">
                          <w:pPr>
                            <w:jc w:val="right"/>
                          </w:pPr>
                          <w:r>
                            <w:t>Web Site: www.volunteer-action.org.uk</w:t>
                          </w:r>
                        </w:p>
                        <w:p w14:paraId="4B18FE0B" w14:textId="77777777" w:rsidR="00802D74" w:rsidRDefault="00802D74" w:rsidP="00802D74">
                          <w:pPr>
                            <w:rPr>
                              <w:rFonts w:ascii="ZapfHumnst BT" w:hAnsi="ZapfHumnst B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3F4D0" id="_x0000_t202" coordsize="21600,21600" o:spt="202" path="m,l,21600r21600,l21600,xe">
              <v:stroke joinstyle="miter"/>
              <v:path gradientshapeok="t" o:connecttype="rect"/>
            </v:shapetype>
            <v:shape id="Text Box 4" o:spid="_x0000_s1026" type="#_x0000_t202" style="position:absolute;margin-left:248.25pt;margin-top:-24.05pt;width:252pt;height:13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" o:allowincell="f" stroked="f">
              <v:textbox>
                <w:txbxContent>
                  <w:p w14:paraId="24E28476" w14:textId="77777777" w:rsidR="00802D74" w:rsidRDefault="00802D74" w:rsidP="00802D74">
                    <w:pPr>
                      <w:pStyle w:val="NoSpacing"/>
                      <w:jc w:val="right"/>
                    </w:pPr>
                    <w:r>
                      <w:t>Fletton House</w:t>
                    </w:r>
                  </w:p>
                  <w:p w14:paraId="210078E3" w14:textId="77777777" w:rsidR="00802D74" w:rsidRDefault="00802D74" w:rsidP="00802D74">
                    <w:pPr>
                      <w:pStyle w:val="NoSpacing"/>
                      <w:jc w:val="right"/>
                    </w:pPr>
                    <w:r>
                      <w:t xml:space="preserve">Fletton Way, </w:t>
                    </w:r>
                    <w:proofErr w:type="spellStart"/>
                    <w:r>
                      <w:t>Glapthorn</w:t>
                    </w:r>
                    <w:proofErr w:type="spellEnd"/>
                    <w:r>
                      <w:t xml:space="preserve"> Road</w:t>
                    </w:r>
                  </w:p>
                  <w:p w14:paraId="2A2A6406" w14:textId="77777777" w:rsidR="00802D74" w:rsidRDefault="00802D74" w:rsidP="00802D74">
                    <w:pPr>
                      <w:pStyle w:val="NoSpacing"/>
                      <w:jc w:val="right"/>
                    </w:pPr>
                    <w:r>
                      <w:t xml:space="preserve"> Oundle</w:t>
                    </w:r>
                  </w:p>
                  <w:p w14:paraId="374BFF90" w14:textId="77777777" w:rsidR="00802D74" w:rsidRDefault="00802D74" w:rsidP="00802D74">
                    <w:pPr>
                      <w:pStyle w:val="NoSpacing"/>
                      <w:jc w:val="right"/>
                    </w:pPr>
                    <w:r>
                      <w:t>Peterborough PE8 4JA</w:t>
                    </w:r>
                  </w:p>
                  <w:p w14:paraId="799818CB" w14:textId="77777777" w:rsidR="00802D74" w:rsidRDefault="00802D74" w:rsidP="00802D74">
                    <w:pPr>
                      <w:pStyle w:val="NoSpacing"/>
                      <w:jc w:val="right"/>
                    </w:pPr>
                    <w:r>
                      <w:t>Tel: 01832 275433</w:t>
                    </w:r>
                  </w:p>
                  <w:p w14:paraId="5AFC09A6" w14:textId="77777777" w:rsidR="00802D74" w:rsidRDefault="00802D74" w:rsidP="00802D74">
                    <w:pPr>
                      <w:jc w:val="right"/>
                      <w:rPr>
                        <w:rFonts w:ascii="ZapfHumnst BT" w:hAnsi="ZapfHumnst BT"/>
                        <w:sz w:val="20"/>
                      </w:rPr>
                    </w:pPr>
                    <w:r>
                      <w:rPr>
                        <w:rFonts w:ascii="ZapfHumnst BT" w:hAnsi="ZapfHumnst BT"/>
                        <w:sz w:val="20"/>
                      </w:rPr>
                      <w:t xml:space="preserve">E-mail: </w:t>
                    </w:r>
                    <w:hyperlink r:id="rId2" w:history="1">
                      <w:r w:rsidRPr="004C5FFE">
                        <w:rPr>
                          <w:rStyle w:val="Hyperlink"/>
                          <w:rFonts w:ascii="ZapfHumnst BT" w:hAnsi="ZapfHumnst BT"/>
                          <w:sz w:val="20"/>
                        </w:rPr>
                        <w:t>admin@volunteer-action.org.uk</w:t>
                      </w:r>
                    </w:hyperlink>
                  </w:p>
                  <w:p w14:paraId="120B0058" w14:textId="77777777" w:rsidR="00802D74" w:rsidRDefault="00802D74" w:rsidP="00802D74">
                    <w:pPr>
                      <w:jc w:val="right"/>
                    </w:pPr>
                    <w:r>
                      <w:t>Web Site: www.volunteer-action.org.uk</w:t>
                    </w:r>
                  </w:p>
                  <w:p w14:paraId="4B18FE0B" w14:textId="77777777" w:rsidR="00802D74" w:rsidRDefault="00802D74" w:rsidP="00802D74">
                    <w:pPr>
                      <w:rPr>
                        <w:rFonts w:ascii="ZapfHumnst BT" w:hAnsi="ZapfHumnst BT"/>
                      </w:rPr>
                    </w:pPr>
                  </w:p>
                </w:txbxContent>
              </v:textbox>
            </v:shape>
          </w:pict>
        </mc:Fallback>
      </mc:AlternateContent>
    </w:r>
    <w:r w:rsidR="004D7ED9">
      <w:rPr>
        <w:noProof/>
        <w:lang w:eastAsia="en-GB"/>
      </w:rPr>
      <w:drawing>
        <wp:inline distT="0" distB="0" distL="0" distR="0" wp14:anchorId="2A909B1F" wp14:editId="41237E2B">
          <wp:extent cx="1914525" cy="58436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 words.JPG"/>
                  <pic:cNvPicPr/>
                </pic:nvPicPr>
                <pic:blipFill>
                  <a:blip r:embed="rId3">
                    <a:extLst>
                      <a:ext uri="{28A0092B-C50C-407E-A947-70E740481C1C}">
                        <a14:useLocalDpi xmlns:a14="http://schemas.microsoft.com/office/drawing/2010/main" val="0"/>
                      </a:ext>
                    </a:extLst>
                  </a:blip>
                  <a:stretch>
                    <a:fillRect/>
                  </a:stretch>
                </pic:blipFill>
                <pic:spPr>
                  <a:xfrm>
                    <a:off x="0" y="0"/>
                    <a:ext cx="1957004" cy="597335"/>
                  </a:xfrm>
                  <a:prstGeom prst="rect">
                    <a:avLst/>
                  </a:prstGeom>
                </pic:spPr>
              </pic:pic>
            </a:graphicData>
          </a:graphic>
        </wp:inline>
      </w:drawing>
    </w:r>
  </w:p>
  <w:p w14:paraId="048FF42C" w14:textId="77777777" w:rsidR="00802D74" w:rsidRDefault="00802D74" w:rsidP="00802D74">
    <w:pPr>
      <w:pStyle w:val="Header"/>
      <w:tabs>
        <w:tab w:val="clear" w:pos="4513"/>
        <w:tab w:val="clear" w:pos="9026"/>
        <w:tab w:val="left" w:pos="7080"/>
      </w:tabs>
    </w:pPr>
  </w:p>
  <w:p w14:paraId="764E1735" w14:textId="5AD3A5E4" w:rsidR="004D7ED9" w:rsidRDefault="00802D74" w:rsidP="00802D74">
    <w:pPr>
      <w:pStyle w:val="Header"/>
      <w:tabs>
        <w:tab w:val="clear" w:pos="4513"/>
        <w:tab w:val="clear" w:pos="9026"/>
        <w:tab w:val="left" w:pos="7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85D83"/>
    <w:multiLevelType w:val="multilevel"/>
    <w:tmpl w:val="4BA4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05F94"/>
    <w:multiLevelType w:val="multilevel"/>
    <w:tmpl w:val="F9D2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FE3829"/>
    <w:multiLevelType w:val="hybridMultilevel"/>
    <w:tmpl w:val="56E05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1733882"/>
    <w:multiLevelType w:val="multilevel"/>
    <w:tmpl w:val="12468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014A86"/>
    <w:multiLevelType w:val="hybridMultilevel"/>
    <w:tmpl w:val="60143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2252394">
    <w:abstractNumId w:val="4"/>
  </w:num>
  <w:num w:numId="2" w16cid:durableId="1922443115">
    <w:abstractNumId w:val="2"/>
  </w:num>
  <w:num w:numId="3" w16cid:durableId="1599672953">
    <w:abstractNumId w:val="0"/>
  </w:num>
  <w:num w:numId="4" w16cid:durableId="1857697645">
    <w:abstractNumId w:val="3"/>
  </w:num>
  <w:num w:numId="5" w16cid:durableId="54449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EC"/>
    <w:rsid w:val="000151B9"/>
    <w:rsid w:val="0009193D"/>
    <w:rsid w:val="002633CF"/>
    <w:rsid w:val="002F325C"/>
    <w:rsid w:val="00306795"/>
    <w:rsid w:val="00380EFA"/>
    <w:rsid w:val="003E32D8"/>
    <w:rsid w:val="003E7D61"/>
    <w:rsid w:val="00454F83"/>
    <w:rsid w:val="004D7ED9"/>
    <w:rsid w:val="005F7F7A"/>
    <w:rsid w:val="00621BE3"/>
    <w:rsid w:val="006229CE"/>
    <w:rsid w:val="006B3892"/>
    <w:rsid w:val="00795E39"/>
    <w:rsid w:val="007E0E7A"/>
    <w:rsid w:val="00802D74"/>
    <w:rsid w:val="00832FDE"/>
    <w:rsid w:val="008D57D9"/>
    <w:rsid w:val="009125EC"/>
    <w:rsid w:val="00944574"/>
    <w:rsid w:val="00957DAD"/>
    <w:rsid w:val="00973A29"/>
    <w:rsid w:val="009B4328"/>
    <w:rsid w:val="00A110BB"/>
    <w:rsid w:val="00A56740"/>
    <w:rsid w:val="00A86712"/>
    <w:rsid w:val="00AF4E2A"/>
    <w:rsid w:val="00B33DEA"/>
    <w:rsid w:val="00BA0AAF"/>
    <w:rsid w:val="00BC2DDB"/>
    <w:rsid w:val="00BC7572"/>
    <w:rsid w:val="00C156D5"/>
    <w:rsid w:val="00CB5F2F"/>
    <w:rsid w:val="00D77572"/>
    <w:rsid w:val="00E2288E"/>
    <w:rsid w:val="00E842BF"/>
    <w:rsid w:val="00F6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B2E23"/>
  <w15:chartTrackingRefBased/>
  <w15:docId w15:val="{5F815196-454C-471A-92BE-1730C403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A29"/>
    <w:pPr>
      <w:ind w:left="720"/>
      <w:contextualSpacing/>
    </w:pPr>
  </w:style>
  <w:style w:type="paragraph" w:styleId="Header">
    <w:name w:val="header"/>
    <w:basedOn w:val="Normal"/>
    <w:link w:val="HeaderChar"/>
    <w:uiPriority w:val="99"/>
    <w:unhideWhenUsed/>
    <w:rsid w:val="004D7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ED9"/>
  </w:style>
  <w:style w:type="paragraph" w:styleId="Footer">
    <w:name w:val="footer"/>
    <w:basedOn w:val="Normal"/>
    <w:link w:val="FooterChar"/>
    <w:uiPriority w:val="99"/>
    <w:unhideWhenUsed/>
    <w:rsid w:val="004D7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ED9"/>
  </w:style>
  <w:style w:type="paragraph" w:styleId="BalloonText">
    <w:name w:val="Balloon Text"/>
    <w:basedOn w:val="Normal"/>
    <w:link w:val="BalloonTextChar"/>
    <w:uiPriority w:val="99"/>
    <w:semiHidden/>
    <w:unhideWhenUsed/>
    <w:rsid w:val="00BA0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AAF"/>
    <w:rPr>
      <w:rFonts w:ascii="Segoe UI" w:hAnsi="Segoe UI" w:cs="Segoe UI"/>
      <w:sz w:val="18"/>
      <w:szCs w:val="18"/>
    </w:rPr>
  </w:style>
  <w:style w:type="character" w:styleId="Hyperlink">
    <w:name w:val="Hyperlink"/>
    <w:rsid w:val="00802D74"/>
    <w:rPr>
      <w:color w:val="0563C1"/>
      <w:u w:val="single"/>
    </w:rPr>
  </w:style>
  <w:style w:type="paragraph" w:styleId="NoSpacing">
    <w:name w:val="No Spacing"/>
    <w:uiPriority w:val="1"/>
    <w:qFormat/>
    <w:rsid w:val="00802D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admin@volunteer-action.org.uk" TargetMode="External"/><Relationship Id="rId1" Type="http://schemas.openxmlformats.org/officeDocument/2006/relationships/hyperlink" Target="mailto:admin@volunteer-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136ff9-0ea6-4f73-860b-afab402df88a" xsi:nil="true"/>
    <lcf76f155ced4ddcb4097134ff3c332f xmlns="9b3091d7-de14-40af-9399-484b8c85bc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59EEB72A279D40AE15CE01168B4F29" ma:contentTypeVersion="13" ma:contentTypeDescription="Create a new document." ma:contentTypeScope="" ma:versionID="40f6b5dd955537061ad02b8df9224923">
  <xsd:schema xmlns:xsd="http://www.w3.org/2001/XMLSchema" xmlns:xs="http://www.w3.org/2001/XMLSchema" xmlns:p="http://schemas.microsoft.com/office/2006/metadata/properties" xmlns:ns2="9b3091d7-de14-40af-9399-484b8c85bc26" xmlns:ns3="7e136ff9-0ea6-4f73-860b-afab402df88a" targetNamespace="http://schemas.microsoft.com/office/2006/metadata/properties" ma:root="true" ma:fieldsID="462b38b881a942440986916b365bcac5" ns2:_="" ns3:_="">
    <xsd:import namespace="9b3091d7-de14-40af-9399-484b8c85bc26"/>
    <xsd:import namespace="7e136ff9-0ea6-4f73-860b-afab402df8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091d7-de14-40af-9399-484b8c85b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6bdd8a-7d99-44c6-97ad-7dcf7cae85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36ff9-0ea6-4f73-860b-afab402df8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5b766e-568e-41a3-bcdf-d69527de6422}" ma:internalName="TaxCatchAll" ma:showField="CatchAllData" ma:web="7e136ff9-0ea6-4f73-860b-afab402d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D35FF-2EC5-48E1-A4F8-CFF96483D6EA}">
  <ds:schemaRefs>
    <ds:schemaRef ds:uri="http://schemas.microsoft.com/sharepoint/v3/contenttype/forms"/>
  </ds:schemaRefs>
</ds:datastoreItem>
</file>

<file path=customXml/itemProps2.xml><?xml version="1.0" encoding="utf-8"?>
<ds:datastoreItem xmlns:ds="http://schemas.openxmlformats.org/officeDocument/2006/customXml" ds:itemID="{C66D7B47-5F46-4BA1-8DCC-C544D886D60D}">
  <ds:schemaRefs>
    <ds:schemaRef ds:uri="http://schemas.microsoft.com/office/2006/metadata/properties"/>
    <ds:schemaRef ds:uri="http://schemas.microsoft.com/office/infopath/2007/PartnerControls"/>
    <ds:schemaRef ds:uri="7e136ff9-0ea6-4f73-860b-afab402df88a"/>
    <ds:schemaRef ds:uri="9b3091d7-de14-40af-9399-484b8c85bc26"/>
  </ds:schemaRefs>
</ds:datastoreItem>
</file>

<file path=customXml/itemProps3.xml><?xml version="1.0" encoding="utf-8"?>
<ds:datastoreItem xmlns:ds="http://schemas.openxmlformats.org/officeDocument/2006/customXml" ds:itemID="{894D81C7-FF06-4A7F-A88A-B9F6DEF92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091d7-de14-40af-9399-484b8c85bc26"/>
    <ds:schemaRef ds:uri="7e136ff9-0ea6-4f73-860b-afab402d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Rachel Dixon | Volunteer Action</cp:lastModifiedBy>
  <cp:revision>24</cp:revision>
  <cp:lastPrinted>2023-03-28T10:16:00Z</cp:lastPrinted>
  <dcterms:created xsi:type="dcterms:W3CDTF">2019-07-25T10:26:00Z</dcterms:created>
  <dcterms:modified xsi:type="dcterms:W3CDTF">2025-09-22T14:45:00Z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0x0101004A59EEB72A279D40AE15CE01168B4F29</vt:lpwstr>
  </property>
  <property fmtid="{D5CDD505-2E9C-101B-9397-08002B2CF9AE}" pid="3" name="Order">
    <vt:r8>1736400</vt:r8>
  </property>
  <property fmtid="{D5CDD505-2E9C-101B-9397-08002B2CF9AE}" pid="4" name="MediaServiceImageTags">
    <vt:lpwstr/>
  </property>
</Properties>
</file>